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A063" w14:textId="34C78FEF" w:rsidR="00BB1585" w:rsidRPr="00066B3F" w:rsidRDefault="00BB1585" w:rsidP="00BB1585">
      <w:pPr>
        <w:rPr>
          <w:b/>
          <w:bCs/>
        </w:rPr>
      </w:pPr>
      <w:r>
        <w:rPr>
          <w:b/>
          <w:bCs/>
        </w:rPr>
        <w:t xml:space="preserve">Attachment </w:t>
      </w:r>
      <w:r w:rsidR="001E73CF">
        <w:rPr>
          <w:b/>
          <w:bCs/>
        </w:rPr>
        <w:t>6</w:t>
      </w:r>
      <w:r>
        <w:rPr>
          <w:b/>
          <w:bCs/>
        </w:rPr>
        <w:t>: Recognition of Donations</w:t>
      </w:r>
    </w:p>
    <w:p w14:paraId="54EBAFF5" w14:textId="77777777" w:rsidR="00BB1585" w:rsidRDefault="00BB1585" w:rsidP="00BB1585">
      <w:r w:rsidRPr="00F44CCD">
        <w:rPr>
          <w:u w:val="single"/>
        </w:rPr>
        <w:t>TYPE OF DONATION</w:t>
      </w:r>
      <w:r>
        <w:tab/>
      </w:r>
      <w:r>
        <w:tab/>
      </w:r>
      <w:r>
        <w:tab/>
      </w:r>
      <w:r>
        <w:tab/>
      </w:r>
      <w:r w:rsidRPr="00F44CCD">
        <w:rPr>
          <w:u w:val="single"/>
        </w:rPr>
        <w:t>RECOGNITION</w:t>
      </w:r>
    </w:p>
    <w:p w14:paraId="70CA3A78" w14:textId="77777777" w:rsidR="00BB1585" w:rsidRDefault="00BB1585" w:rsidP="00BB1585">
      <w:r>
        <w:t>1. Voluntary</w:t>
      </w:r>
      <w:r>
        <w:tab/>
      </w:r>
      <w:r>
        <w:tab/>
      </w:r>
      <w:r>
        <w:tab/>
      </w:r>
      <w:r>
        <w:tab/>
      </w:r>
      <w:r>
        <w:tab/>
        <w:t>Full point per dollar recognition</w:t>
      </w:r>
      <w:r>
        <w:tab/>
      </w:r>
      <w:r>
        <w:tab/>
      </w:r>
    </w:p>
    <w:p w14:paraId="19320016" w14:textId="77777777" w:rsidR="00BB1585" w:rsidRDefault="00BB1585" w:rsidP="00BB1585">
      <w:r>
        <w:t>2. Ball Auction Items</w:t>
      </w:r>
      <w:r>
        <w:tab/>
      </w:r>
      <w:r>
        <w:tab/>
      </w:r>
      <w:r>
        <w:tab/>
      </w:r>
      <w:r>
        <w:tab/>
        <w:t>No recognition as Valuation is subjective</w:t>
      </w:r>
    </w:p>
    <w:p w14:paraId="2E3A1473" w14:textId="77777777" w:rsidR="00BB1585" w:rsidRDefault="00BB1585" w:rsidP="00BB1585">
      <w:r>
        <w:t>3. Ball Sponsorships by:</w:t>
      </w:r>
    </w:p>
    <w:p w14:paraId="052F4C0F" w14:textId="77777777" w:rsidR="00BB1585" w:rsidRDefault="00BB1585" w:rsidP="00BB1585">
      <w:pPr>
        <w:pStyle w:val="ListParagraph"/>
        <w:numPr>
          <w:ilvl w:val="0"/>
          <w:numId w:val="1"/>
        </w:numPr>
      </w:pPr>
      <w:r>
        <w:t>Club Member or Spouse</w:t>
      </w:r>
      <w:r>
        <w:tab/>
      </w:r>
      <w:r>
        <w:tab/>
        <w:t>Recognition on Amount less ticket value</w:t>
      </w:r>
    </w:p>
    <w:p w14:paraId="02858B7B" w14:textId="77777777" w:rsidR="00BB1585" w:rsidRDefault="00BB1585" w:rsidP="00BB1585">
      <w:pPr>
        <w:pStyle w:val="ListParagraph"/>
        <w:numPr>
          <w:ilvl w:val="0"/>
          <w:numId w:val="1"/>
        </w:numPr>
      </w:pPr>
      <w:r>
        <w:t>Club Member's Company</w:t>
      </w:r>
      <w:r>
        <w:tab/>
      </w:r>
      <w:r>
        <w:tab/>
        <w:t>Recognition to Member less ticket value</w:t>
      </w:r>
    </w:p>
    <w:p w14:paraId="5844B1B8" w14:textId="77777777" w:rsidR="00BB1585" w:rsidRDefault="00BB1585" w:rsidP="00BB1585">
      <w:pPr>
        <w:pStyle w:val="ListParagraph"/>
        <w:numPr>
          <w:ilvl w:val="0"/>
          <w:numId w:val="1"/>
        </w:numPr>
      </w:pPr>
      <w:r>
        <w:t>Member's Spouse's Company</w:t>
      </w:r>
      <w:r>
        <w:tab/>
      </w:r>
      <w:r>
        <w:tab/>
        <w:t>Recognition to Member less ticket value</w:t>
      </w:r>
    </w:p>
    <w:p w14:paraId="5E62B6FC" w14:textId="77777777" w:rsidR="00BB1585" w:rsidRDefault="00BB1585" w:rsidP="00BB1585">
      <w:pPr>
        <w:pStyle w:val="ListParagraph"/>
        <w:numPr>
          <w:ilvl w:val="0"/>
          <w:numId w:val="1"/>
        </w:numPr>
      </w:pPr>
      <w:r>
        <w:t>Non-Member or Company</w:t>
      </w:r>
      <w:r>
        <w:tab/>
      </w:r>
      <w:r>
        <w:tab/>
        <w:t>No points, just publicity</w:t>
      </w:r>
    </w:p>
    <w:p w14:paraId="0C12DBE9" w14:textId="77777777" w:rsidR="00BB1585" w:rsidRDefault="00BB1585" w:rsidP="00BB1585">
      <w:r>
        <w:t>4. Club Mandatory Billed CCF</w:t>
      </w:r>
      <w:r>
        <w:tab/>
      </w:r>
      <w:r>
        <w:tab/>
      </w:r>
      <w:r>
        <w:tab/>
        <w:t>None as a directed pass through</w:t>
      </w:r>
    </w:p>
    <w:p w14:paraId="4A8B1E82" w14:textId="77777777" w:rsidR="00BB1585" w:rsidRDefault="00BB1585" w:rsidP="00BB1585">
      <w:r>
        <w:t>5. Matching Grant donations</w:t>
      </w:r>
      <w:r>
        <w:tab/>
      </w:r>
      <w:r>
        <w:tab/>
      </w:r>
      <w:r>
        <w:tab/>
        <w:t>None since directed to a Club project</w:t>
      </w:r>
    </w:p>
    <w:p w14:paraId="27913DAB" w14:textId="77777777" w:rsidR="00BB1585" w:rsidRDefault="00BB1585" w:rsidP="00BB1585">
      <w:r>
        <w:t>General Rule: Except for the above items, only donations of cash or instruments that are immediately convertible into cash, that go directly to the Endowment, are eligible for Fellow Recognition credit.</w:t>
      </w:r>
    </w:p>
    <w:p w14:paraId="3C19D7E1" w14:textId="77777777" w:rsidR="00BB1585" w:rsidRDefault="00BB1585"/>
    <w:sectPr w:rsidR="00BB1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728FA"/>
    <w:multiLevelType w:val="hybridMultilevel"/>
    <w:tmpl w:val="4D44C2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66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85"/>
    <w:rsid w:val="001E73CF"/>
    <w:rsid w:val="00BB1585"/>
    <w:rsid w:val="00CC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05E5C"/>
  <w15:chartTrackingRefBased/>
  <w15:docId w15:val="{A0338A32-E19D-44CB-BD94-627A467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585"/>
    <w:pPr>
      <w:spacing w:before="240"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5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15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5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5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stimpert</dc:creator>
  <cp:keywords/>
  <dc:description/>
  <cp:lastModifiedBy>Michael stimpert</cp:lastModifiedBy>
  <cp:revision>2</cp:revision>
  <dcterms:created xsi:type="dcterms:W3CDTF">2022-06-25T20:31:00Z</dcterms:created>
  <dcterms:modified xsi:type="dcterms:W3CDTF">2022-06-25T20:31:00Z</dcterms:modified>
</cp:coreProperties>
</file>